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083F" w14:textId="77777777" w:rsidR="00CD0944" w:rsidRDefault="00F04078" w:rsidP="00F0407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A356A">
        <w:rPr>
          <w:rFonts w:ascii="Times New Roman" w:hAnsi="Times New Roman" w:cs="Times New Roman"/>
          <w:sz w:val="24"/>
          <w:szCs w:val="24"/>
        </w:rPr>
        <w:t>GÖLBAŞI ZÜBEYDE HANIM MESLEKİ VE TEKNİK ANADOLU LİSESİ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356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356A">
        <w:rPr>
          <w:rFonts w:ascii="Times New Roman" w:hAnsi="Times New Roman" w:cs="Times New Roman"/>
          <w:sz w:val="24"/>
          <w:szCs w:val="24"/>
        </w:rPr>
        <w:t xml:space="preserve">  EĞİTİM ÖĞRETİM </w:t>
      </w:r>
      <w:r>
        <w:rPr>
          <w:rFonts w:ascii="Times New Roman" w:hAnsi="Times New Roman" w:cs="Times New Roman"/>
          <w:sz w:val="24"/>
          <w:szCs w:val="24"/>
        </w:rPr>
        <w:t>YILI</w:t>
      </w:r>
      <w:r w:rsidR="00B842D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SINIF I. DÖNEM II. SINAV </w:t>
      </w:r>
      <w:r w:rsidR="002374C4">
        <w:rPr>
          <w:rFonts w:ascii="Times New Roman" w:hAnsi="Times New Roman" w:cs="Times New Roman"/>
          <w:sz w:val="24"/>
          <w:szCs w:val="24"/>
        </w:rPr>
        <w:t xml:space="preserve">SORULARI </w:t>
      </w:r>
      <w:r>
        <w:rPr>
          <w:rFonts w:ascii="Times New Roman" w:hAnsi="Times New Roman" w:cs="Times New Roman"/>
          <w:sz w:val="24"/>
          <w:szCs w:val="24"/>
        </w:rPr>
        <w:t xml:space="preserve">KAZANIM DAĞILIMI </w:t>
      </w:r>
      <w:r w:rsidR="00CD0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ANAKARA İL</w:t>
      </w:r>
      <w:r w:rsidR="00B842D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 SENARYO</w:t>
      </w:r>
    </w:p>
    <w:p w14:paraId="299E67FF" w14:textId="49810FF5" w:rsidR="00F04078" w:rsidRPr="00CD0944" w:rsidRDefault="00CD0944" w:rsidP="00F0407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CD0944">
        <w:rPr>
          <w:rFonts w:ascii="Times New Roman" w:hAnsi="Times New Roman" w:cs="Times New Roman"/>
          <w:b/>
          <w:bCs/>
          <w:sz w:val="24"/>
          <w:szCs w:val="24"/>
        </w:rPr>
        <w:t xml:space="preserve">21 Mayıs </w:t>
      </w:r>
      <w:r w:rsidR="00202EF3" w:rsidRPr="00CD0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944">
        <w:rPr>
          <w:rFonts w:ascii="Times New Roman" w:hAnsi="Times New Roman" w:cs="Times New Roman"/>
          <w:b/>
          <w:bCs/>
          <w:sz w:val="24"/>
          <w:szCs w:val="24"/>
        </w:rPr>
        <w:t>Salı</w:t>
      </w:r>
      <w:r w:rsidR="00202EF3" w:rsidRPr="00CD0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8733C" w14:textId="77777777" w:rsidR="00F04078" w:rsidRPr="00CD0944" w:rsidRDefault="00F04078" w:rsidP="00F04078">
      <w:pPr>
        <w:pStyle w:val="GvdeMetni"/>
      </w:pPr>
    </w:p>
    <w:p w14:paraId="7F43FE97" w14:textId="77777777" w:rsidR="00D60EF7" w:rsidRDefault="00D60EF7">
      <w:pPr>
        <w:pStyle w:val="GvdeMetni"/>
        <w:rPr>
          <w:sz w:val="20"/>
        </w:rPr>
      </w:pPr>
    </w:p>
    <w:p w14:paraId="6E8AE3E9" w14:textId="77777777" w:rsidR="00D60EF7" w:rsidRDefault="00D60EF7">
      <w:pPr>
        <w:pStyle w:val="GvdeMetni"/>
        <w:spacing w:before="4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45208B30" w14:textId="77777777">
        <w:trPr>
          <w:trHeight w:val="576"/>
        </w:trPr>
        <w:tc>
          <w:tcPr>
            <w:tcW w:w="10989" w:type="dxa"/>
          </w:tcPr>
          <w:p w14:paraId="615641A0" w14:textId="54048135" w:rsidR="00D60EF7" w:rsidRDefault="001931B7" w:rsidP="00B842DE">
            <w:pPr>
              <w:pStyle w:val="TableParagraph"/>
              <w:spacing w:before="14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0"/>
                <w:sz w:val="24"/>
              </w:rPr>
              <w:t xml:space="preserve"> </w:t>
            </w:r>
            <w:r w:rsidR="00B842DE">
              <w:rPr>
                <w:b/>
                <w:sz w:val="24"/>
              </w:rPr>
              <w:t xml:space="preserve">SORU </w:t>
            </w:r>
            <w:r w:rsidR="00CD0944">
              <w:rPr>
                <w:b/>
                <w:sz w:val="24"/>
              </w:rPr>
              <w:t xml:space="preserve"> </w:t>
            </w:r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İstanbul’un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fetih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sürecini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sebepleri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ve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stratejik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sonuçları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açısından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analiz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eder</w:t>
            </w:r>
            <w:proofErr w:type="spellEnd"/>
          </w:p>
        </w:tc>
      </w:tr>
    </w:tbl>
    <w:p w14:paraId="6A562203" w14:textId="77777777" w:rsidR="00D60EF7" w:rsidRDefault="00D60EF7">
      <w:pPr>
        <w:pStyle w:val="GvdeMetni"/>
        <w:rPr>
          <w:sz w:val="20"/>
        </w:rPr>
      </w:pPr>
    </w:p>
    <w:p w14:paraId="0563AFD9" w14:textId="77777777" w:rsidR="00D60EF7" w:rsidRDefault="00D60EF7">
      <w:pPr>
        <w:pStyle w:val="GvdeMetni"/>
        <w:spacing w:before="2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179D8CBC" w14:textId="77777777">
        <w:trPr>
          <w:trHeight w:val="275"/>
        </w:trPr>
        <w:tc>
          <w:tcPr>
            <w:tcW w:w="10989" w:type="dxa"/>
          </w:tcPr>
          <w:p w14:paraId="5C5DDABE" w14:textId="1D676F6A" w:rsidR="00D60EF7" w:rsidRDefault="001931B7" w:rsidP="00B842DE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F04078">
              <w:rPr>
                <w:b/>
                <w:sz w:val="24"/>
              </w:rPr>
              <w:t xml:space="preserve">SORU </w:t>
            </w:r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Osmanlı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Devleti’nin</w:t>
            </w:r>
            <w:proofErr w:type="spellEnd"/>
            <w:r w:rsidR="00CD0944" w:rsidRPr="00CD0944">
              <w:rPr>
                <w:b/>
                <w:sz w:val="24"/>
              </w:rPr>
              <w:t xml:space="preserve"> İslam </w:t>
            </w:r>
            <w:proofErr w:type="spellStart"/>
            <w:r w:rsidR="00CD0944" w:rsidRPr="00CD0944">
              <w:rPr>
                <w:b/>
                <w:sz w:val="24"/>
              </w:rPr>
              <w:t>coğrafyasında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hâkimiyet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kurmasının</w:t>
            </w:r>
            <w:proofErr w:type="spellEnd"/>
            <w:r w:rsidR="00CD0944" w:rsidRPr="00CD0944">
              <w:rPr>
                <w:b/>
                <w:sz w:val="24"/>
              </w:rPr>
              <w:t xml:space="preserve"> Türk </w:t>
            </w:r>
            <w:proofErr w:type="spellStart"/>
            <w:r w:rsidR="00CD0944" w:rsidRPr="00CD0944">
              <w:rPr>
                <w:b/>
                <w:sz w:val="24"/>
              </w:rPr>
              <w:t>ve</w:t>
            </w:r>
            <w:proofErr w:type="spellEnd"/>
            <w:r w:rsidR="00CD0944" w:rsidRPr="00CD0944">
              <w:rPr>
                <w:b/>
                <w:sz w:val="24"/>
              </w:rPr>
              <w:t xml:space="preserve"> İslam </w:t>
            </w:r>
            <w:proofErr w:type="spellStart"/>
            <w:r w:rsidR="00CD0944" w:rsidRPr="00CD0944">
              <w:rPr>
                <w:b/>
                <w:sz w:val="24"/>
              </w:rPr>
              <w:t>dünyası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üzerindeki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etkilerini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analiz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eder</w:t>
            </w:r>
            <w:proofErr w:type="spellEnd"/>
          </w:p>
        </w:tc>
      </w:tr>
    </w:tbl>
    <w:p w14:paraId="0DF7BB31" w14:textId="77777777" w:rsidR="00D60EF7" w:rsidRDefault="00D60EF7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4F2D34F6" w14:textId="77777777">
        <w:trPr>
          <w:trHeight w:val="275"/>
        </w:trPr>
        <w:tc>
          <w:tcPr>
            <w:tcW w:w="10989" w:type="dxa"/>
          </w:tcPr>
          <w:p w14:paraId="73D50BA9" w14:textId="3F19A45E" w:rsidR="00D60EF7" w:rsidRDefault="00B842DE" w:rsidP="00D83687">
            <w:pPr>
              <w:pStyle w:val="TableParagraph"/>
              <w:spacing w:before="1" w:line="255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3</w:t>
            </w:r>
            <w:r w:rsidR="00D83687">
              <w:rPr>
                <w:b/>
                <w:spacing w:val="17"/>
                <w:sz w:val="24"/>
              </w:rPr>
              <w:t>.</w:t>
            </w:r>
            <w:r w:rsidR="00F04078">
              <w:rPr>
                <w:b/>
                <w:sz w:val="24"/>
              </w:rPr>
              <w:t xml:space="preserve">SORU </w:t>
            </w:r>
            <w:r w:rsidR="00CD0944" w:rsidRPr="00CD0944">
              <w:rPr>
                <w:b/>
                <w:sz w:val="24"/>
              </w:rPr>
              <w:t xml:space="preserve">1520-1595 </w:t>
            </w:r>
            <w:proofErr w:type="spellStart"/>
            <w:r w:rsidR="00CD0944" w:rsidRPr="00CD0944">
              <w:rPr>
                <w:b/>
                <w:sz w:val="24"/>
              </w:rPr>
              <w:t>yılları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arasındaki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süreçte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meydana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gelen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başlıca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siyasi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gelişmeleri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tarih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şeridi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ve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haritalar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üzerinde</w:t>
            </w:r>
            <w:proofErr w:type="spellEnd"/>
            <w:r w:rsidR="00CD0944" w:rsidRPr="00CD0944">
              <w:rPr>
                <w:b/>
                <w:sz w:val="24"/>
              </w:rPr>
              <w:t xml:space="preserve"> </w:t>
            </w:r>
            <w:proofErr w:type="spellStart"/>
            <w:r w:rsidR="00CD0944" w:rsidRPr="00CD0944">
              <w:rPr>
                <w:b/>
                <w:sz w:val="24"/>
              </w:rPr>
              <w:t>gösterir</w:t>
            </w:r>
            <w:proofErr w:type="spellEnd"/>
          </w:p>
        </w:tc>
      </w:tr>
    </w:tbl>
    <w:p w14:paraId="39628B7A" w14:textId="77777777" w:rsidR="00D60EF7" w:rsidRDefault="00D60EF7">
      <w:pPr>
        <w:pStyle w:val="GvdeMetni"/>
        <w:rPr>
          <w:sz w:val="20"/>
        </w:rPr>
      </w:pPr>
    </w:p>
    <w:p w14:paraId="148DA7AE" w14:textId="77777777" w:rsidR="00D60EF7" w:rsidRDefault="00D60EF7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0D88578E" w14:textId="77777777">
        <w:trPr>
          <w:trHeight w:val="275"/>
        </w:trPr>
        <w:tc>
          <w:tcPr>
            <w:tcW w:w="10989" w:type="dxa"/>
          </w:tcPr>
          <w:p w14:paraId="19668851" w14:textId="215494E4" w:rsidR="00D60EF7" w:rsidRDefault="00CD0944" w:rsidP="00D83687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4</w:t>
            </w:r>
            <w:r w:rsidR="00D83687">
              <w:rPr>
                <w:b/>
                <w:spacing w:val="17"/>
                <w:sz w:val="24"/>
              </w:rPr>
              <w:t>.</w:t>
            </w:r>
            <w:r w:rsidR="0066012C">
              <w:rPr>
                <w:b/>
                <w:sz w:val="24"/>
              </w:rPr>
              <w:t xml:space="preserve">SORU </w:t>
            </w:r>
            <w:proofErr w:type="spellStart"/>
            <w:r w:rsidRPr="00CD0944">
              <w:rPr>
                <w:b/>
                <w:sz w:val="24"/>
              </w:rPr>
              <w:t>Kanuni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Döneminden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itibaren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Osmanlı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Devleti’nin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eriştiği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olgunluğu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siyasi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sınırlar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ve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devlet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teşkilatı</w:t>
            </w:r>
            <w:proofErr w:type="spellEnd"/>
            <w:r w:rsidR="00D83687">
              <w:rPr>
                <w:b/>
                <w:sz w:val="24"/>
              </w:rPr>
              <w:t>.</w:t>
            </w:r>
          </w:p>
        </w:tc>
      </w:tr>
    </w:tbl>
    <w:p w14:paraId="72986059" w14:textId="77777777" w:rsidR="00D60EF7" w:rsidRDefault="00D60EF7">
      <w:pPr>
        <w:pStyle w:val="GvdeMetni"/>
        <w:rPr>
          <w:sz w:val="20"/>
        </w:rPr>
      </w:pPr>
    </w:p>
    <w:p w14:paraId="5AB523CD" w14:textId="77777777" w:rsidR="00D60EF7" w:rsidRDefault="00D60EF7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03D5FAA6" w14:textId="77777777">
        <w:trPr>
          <w:trHeight w:val="275"/>
        </w:trPr>
        <w:tc>
          <w:tcPr>
            <w:tcW w:w="10989" w:type="dxa"/>
          </w:tcPr>
          <w:p w14:paraId="722B57D8" w14:textId="103CC47D" w:rsidR="00D60EF7" w:rsidRDefault="00CD0944" w:rsidP="00D83687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5.</w:t>
            </w:r>
            <w:r w:rsidR="0066012C">
              <w:rPr>
                <w:b/>
                <w:sz w:val="24"/>
              </w:rPr>
              <w:t xml:space="preserve">SORU </w:t>
            </w:r>
            <w:proofErr w:type="spellStart"/>
            <w:r w:rsidRPr="00CD0944">
              <w:rPr>
                <w:b/>
                <w:sz w:val="24"/>
              </w:rPr>
              <w:t>Uyguladığı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uzun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vadeli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stratejinin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Osmanlı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Devleti’nin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dünya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gücü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haline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gelmesindeki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rolünü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analiz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eder</w:t>
            </w:r>
            <w:proofErr w:type="spellEnd"/>
          </w:p>
        </w:tc>
      </w:tr>
    </w:tbl>
    <w:p w14:paraId="33679FB6" w14:textId="77777777" w:rsidR="00D60EF7" w:rsidRDefault="00D60EF7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83687" w14:paraId="538BAC4E" w14:textId="77777777" w:rsidTr="00D16E95">
        <w:trPr>
          <w:trHeight w:val="275"/>
        </w:trPr>
        <w:tc>
          <w:tcPr>
            <w:tcW w:w="10989" w:type="dxa"/>
          </w:tcPr>
          <w:p w14:paraId="27C534EA" w14:textId="42C03D55" w:rsidR="00D83687" w:rsidRDefault="00CD0944" w:rsidP="00762EB3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6</w:t>
            </w:r>
            <w:r w:rsidR="00D83687">
              <w:rPr>
                <w:b/>
                <w:spacing w:val="17"/>
                <w:sz w:val="24"/>
              </w:rPr>
              <w:t>.</w:t>
            </w:r>
            <w:r w:rsidR="00D83687">
              <w:rPr>
                <w:b/>
                <w:sz w:val="24"/>
              </w:rPr>
              <w:t>SORU</w:t>
            </w:r>
            <w:r w:rsidR="00762EB3">
              <w:rPr>
                <w:b/>
                <w:sz w:val="24"/>
              </w:rPr>
              <w:t xml:space="preserve"> </w:t>
            </w:r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Osmanlı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Devleti’nin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takip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ettiği</w:t>
            </w:r>
            <w:proofErr w:type="spellEnd"/>
            <w:r w:rsidRPr="00CD0944">
              <w:rPr>
                <w:b/>
                <w:sz w:val="24"/>
              </w:rPr>
              <w:t xml:space="preserve"> kara </w:t>
            </w:r>
            <w:proofErr w:type="spellStart"/>
            <w:r w:rsidRPr="00CD0944">
              <w:rPr>
                <w:b/>
                <w:sz w:val="24"/>
              </w:rPr>
              <w:t>ve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deniz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politikalarını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analiz</w:t>
            </w:r>
            <w:proofErr w:type="spellEnd"/>
            <w:r w:rsidRPr="00CD0944">
              <w:rPr>
                <w:b/>
                <w:sz w:val="24"/>
              </w:rPr>
              <w:t xml:space="preserve"> </w:t>
            </w:r>
            <w:proofErr w:type="spellStart"/>
            <w:r w:rsidRPr="00CD0944">
              <w:rPr>
                <w:b/>
                <w:sz w:val="24"/>
              </w:rPr>
              <w:t>eder</w:t>
            </w:r>
            <w:proofErr w:type="spellEnd"/>
          </w:p>
        </w:tc>
      </w:tr>
      <w:tr w:rsidR="00490D78" w14:paraId="76600D9B" w14:textId="77777777" w:rsidTr="00D16E95">
        <w:trPr>
          <w:trHeight w:val="275"/>
        </w:trPr>
        <w:tc>
          <w:tcPr>
            <w:tcW w:w="10989" w:type="dxa"/>
          </w:tcPr>
          <w:p w14:paraId="519904F5" w14:textId="02CC8749" w:rsidR="00490D78" w:rsidRDefault="00490D78" w:rsidP="00762EB3">
            <w:pPr>
              <w:pStyle w:val="TableParagraph"/>
              <w:spacing w:line="256" w:lineRule="exact"/>
              <w:ind w:left="467"/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 xml:space="preserve">7. SORU </w:t>
            </w:r>
            <w:proofErr w:type="spellStart"/>
            <w:r w:rsidRPr="00490D78">
              <w:rPr>
                <w:b/>
                <w:spacing w:val="17"/>
                <w:sz w:val="24"/>
              </w:rPr>
              <w:t>Topkapı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Sarayı’nın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devlet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idaresinin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yanı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sıra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devlet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adamı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yetiştirilmesinde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ve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şehir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kültürünün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gelişmesindeki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rollerini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analiz</w:t>
            </w:r>
            <w:proofErr w:type="spellEnd"/>
            <w:r w:rsidRPr="00490D78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490D78">
              <w:rPr>
                <w:b/>
                <w:spacing w:val="17"/>
                <w:sz w:val="24"/>
              </w:rPr>
              <w:t>eder</w:t>
            </w:r>
            <w:proofErr w:type="spellEnd"/>
            <w:r w:rsidRPr="00490D78">
              <w:rPr>
                <w:b/>
                <w:spacing w:val="17"/>
                <w:sz w:val="24"/>
              </w:rPr>
              <w:t>.</w:t>
            </w:r>
          </w:p>
        </w:tc>
      </w:tr>
      <w:tr w:rsidR="00490D78" w14:paraId="7AF6D91A" w14:textId="77777777" w:rsidTr="00D16E95">
        <w:trPr>
          <w:trHeight w:val="275"/>
        </w:trPr>
        <w:tc>
          <w:tcPr>
            <w:tcW w:w="10989" w:type="dxa"/>
          </w:tcPr>
          <w:p w14:paraId="5FE8A460" w14:textId="64BF2326" w:rsidR="00490D78" w:rsidRDefault="00490D78" w:rsidP="00762EB3">
            <w:pPr>
              <w:pStyle w:val="TableParagraph"/>
              <w:spacing w:line="256" w:lineRule="exact"/>
              <w:ind w:left="467"/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>8</w:t>
            </w:r>
            <w:r w:rsidR="001F2FF1">
              <w:rPr>
                <w:b/>
                <w:spacing w:val="17"/>
                <w:sz w:val="24"/>
              </w:rPr>
              <w:t>.SORU</w:t>
            </w:r>
            <w:r>
              <w:rPr>
                <w:b/>
                <w:spacing w:val="17"/>
                <w:sz w:val="24"/>
              </w:rPr>
              <w:t>-</w:t>
            </w:r>
            <w:r w:rsidR="001F2FF1" w:rsidRPr="001F2FF1">
              <w:rPr>
                <w:b/>
                <w:spacing w:val="17"/>
                <w:sz w:val="24"/>
              </w:rPr>
              <w:t xml:space="preserve">Osmanlı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Devleti’nde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merkezî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otoriteyi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güçlendirmeye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yönelik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düzenlemeleri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analiz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1F2FF1" w:rsidRPr="001F2FF1">
              <w:rPr>
                <w:b/>
                <w:spacing w:val="17"/>
                <w:sz w:val="24"/>
              </w:rPr>
              <w:t>eder</w:t>
            </w:r>
            <w:proofErr w:type="spellEnd"/>
            <w:r w:rsidR="001F2FF1" w:rsidRPr="001F2FF1">
              <w:rPr>
                <w:b/>
                <w:spacing w:val="17"/>
                <w:sz w:val="24"/>
              </w:rPr>
              <w:t>.</w:t>
            </w:r>
          </w:p>
        </w:tc>
      </w:tr>
      <w:tr w:rsidR="001F2FF1" w14:paraId="4E1E5B4B" w14:textId="77777777" w:rsidTr="00D16E95">
        <w:trPr>
          <w:trHeight w:val="275"/>
        </w:trPr>
        <w:tc>
          <w:tcPr>
            <w:tcW w:w="10989" w:type="dxa"/>
          </w:tcPr>
          <w:p w14:paraId="270D8E71" w14:textId="04F33F35" w:rsidR="001F2FF1" w:rsidRDefault="001F2FF1" w:rsidP="00762EB3">
            <w:pPr>
              <w:pStyle w:val="TableParagraph"/>
              <w:spacing w:line="256" w:lineRule="exact"/>
              <w:ind w:left="467"/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 xml:space="preserve">9.SORU </w:t>
            </w:r>
            <w:proofErr w:type="spellStart"/>
            <w:r w:rsidRPr="001F2FF1">
              <w:rPr>
                <w:b/>
                <w:spacing w:val="17"/>
                <w:sz w:val="24"/>
              </w:rPr>
              <w:t>Osmanlı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Devleti’nde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millet </w:t>
            </w:r>
            <w:proofErr w:type="spellStart"/>
            <w:r w:rsidRPr="001F2FF1">
              <w:rPr>
                <w:b/>
                <w:spacing w:val="17"/>
                <w:sz w:val="24"/>
              </w:rPr>
              <w:t>sisteminin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yapısını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analiz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eder</w:t>
            </w:r>
            <w:proofErr w:type="spellEnd"/>
            <w:r w:rsidRPr="001F2FF1">
              <w:rPr>
                <w:b/>
                <w:spacing w:val="17"/>
                <w:sz w:val="24"/>
              </w:rPr>
              <w:t>.</w:t>
            </w:r>
          </w:p>
        </w:tc>
      </w:tr>
      <w:tr w:rsidR="001F2FF1" w14:paraId="5E842C65" w14:textId="77777777" w:rsidTr="00D16E95">
        <w:trPr>
          <w:trHeight w:val="275"/>
        </w:trPr>
        <w:tc>
          <w:tcPr>
            <w:tcW w:w="10989" w:type="dxa"/>
          </w:tcPr>
          <w:p w14:paraId="2AA38724" w14:textId="7F734A38" w:rsidR="001F2FF1" w:rsidRDefault="001F2FF1" w:rsidP="00762EB3">
            <w:pPr>
              <w:pStyle w:val="TableParagraph"/>
              <w:spacing w:line="256" w:lineRule="exact"/>
              <w:ind w:left="467"/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 xml:space="preserve">10.SORU </w:t>
            </w:r>
            <w:proofErr w:type="spellStart"/>
            <w:r w:rsidRPr="001F2FF1">
              <w:rPr>
                <w:b/>
                <w:spacing w:val="17"/>
                <w:sz w:val="24"/>
              </w:rPr>
              <w:t>Osmanlı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Devleti’nin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fethettiği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yerleşim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yerlerinin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İslam </w:t>
            </w:r>
            <w:proofErr w:type="spellStart"/>
            <w:r w:rsidRPr="001F2FF1">
              <w:rPr>
                <w:b/>
                <w:spacing w:val="17"/>
                <w:sz w:val="24"/>
              </w:rPr>
              <w:t>kültürünün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etkisiyle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geçirdiği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dönüşümü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analiz</w:t>
            </w:r>
            <w:proofErr w:type="spellEnd"/>
            <w:r w:rsidRPr="001F2FF1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1F2FF1">
              <w:rPr>
                <w:b/>
                <w:spacing w:val="17"/>
                <w:sz w:val="24"/>
              </w:rPr>
              <w:t>eder</w:t>
            </w:r>
            <w:proofErr w:type="spellEnd"/>
          </w:p>
        </w:tc>
      </w:tr>
    </w:tbl>
    <w:p w14:paraId="305E0820" w14:textId="77777777" w:rsidR="00D83687" w:rsidRDefault="00D83687" w:rsidP="00D83687">
      <w:pPr>
        <w:rPr>
          <w:sz w:val="24"/>
        </w:rPr>
      </w:pPr>
    </w:p>
    <w:p w14:paraId="264C713D" w14:textId="7C501132" w:rsidR="0066012C" w:rsidRDefault="00777087">
      <w:pPr>
        <w:rPr>
          <w:sz w:val="24"/>
        </w:rPr>
      </w:pPr>
      <w:proofErr w:type="spellStart"/>
      <w:r>
        <w:rPr>
          <w:sz w:val="24"/>
        </w:rPr>
        <w:t>Toplam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soru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yöntemiyle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hazırlanıp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sorulacaktır</w:t>
      </w:r>
      <w:proofErr w:type="spellEnd"/>
      <w:r>
        <w:rPr>
          <w:sz w:val="24"/>
        </w:rPr>
        <w:t>.</w:t>
      </w:r>
    </w:p>
    <w:p w14:paraId="5DA10980" w14:textId="77777777" w:rsidR="0066012C" w:rsidRDefault="0066012C">
      <w:pPr>
        <w:rPr>
          <w:sz w:val="24"/>
        </w:rPr>
      </w:pPr>
    </w:p>
    <w:p w14:paraId="05F65343" w14:textId="77777777" w:rsidR="0066012C" w:rsidRDefault="0066012C">
      <w:pPr>
        <w:rPr>
          <w:sz w:val="24"/>
        </w:rPr>
      </w:pPr>
    </w:p>
    <w:p w14:paraId="55E4EA0F" w14:textId="77777777" w:rsidR="0066012C" w:rsidRDefault="0066012C">
      <w:pPr>
        <w:rPr>
          <w:sz w:val="24"/>
        </w:rPr>
      </w:pPr>
    </w:p>
    <w:p w14:paraId="49F42E8B" w14:textId="77777777" w:rsidR="0066012C" w:rsidRDefault="0066012C">
      <w:pPr>
        <w:rPr>
          <w:sz w:val="24"/>
        </w:rPr>
      </w:pPr>
    </w:p>
    <w:p w14:paraId="53B86447" w14:textId="7629BBF9" w:rsidR="004432B7" w:rsidRDefault="004432B7" w:rsidP="004432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Zümre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Başkanı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Songül SEKMEN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Tarih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Türkan SERBEST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EBDCB8" w14:textId="77777777" w:rsidR="004432B7" w:rsidRDefault="004432B7" w:rsidP="004432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Mahmut YILDIRIM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Müdür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Yardımcısı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14:paraId="6A7F7262" w14:textId="77777777" w:rsidR="004432B7" w:rsidRDefault="004432B7" w:rsidP="00443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53F6E3" w14:textId="77777777" w:rsidR="004432B7" w:rsidRDefault="004432B7" w:rsidP="00443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341C6" w14:textId="77777777" w:rsidR="004432B7" w:rsidRDefault="004432B7" w:rsidP="00443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F2492" w14:textId="77777777" w:rsidR="004432B7" w:rsidRDefault="004432B7" w:rsidP="00443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DAAE23" w14:textId="77777777" w:rsidR="004432B7" w:rsidRDefault="004432B7" w:rsidP="004432B7">
      <w:pPr>
        <w:pStyle w:val="ListeParagraf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UYGUNDUR</w:t>
      </w:r>
      <w:r>
        <w:rPr>
          <w:b/>
        </w:rPr>
        <w:br/>
        <w:t>Handan ARSLAN</w:t>
      </w:r>
      <w:r>
        <w:rPr>
          <w:b/>
        </w:rPr>
        <w:br/>
      </w:r>
      <w:proofErr w:type="spellStart"/>
      <w:r>
        <w:rPr>
          <w:b/>
        </w:rPr>
        <w:t>Okul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Müdürü</w:t>
      </w:r>
      <w:proofErr w:type="spellEnd"/>
    </w:p>
    <w:p w14:paraId="6B799E89" w14:textId="77777777" w:rsidR="00D60EF7" w:rsidRDefault="00D60EF7">
      <w:pPr>
        <w:pStyle w:val="GvdeMetni"/>
        <w:rPr>
          <w:sz w:val="20"/>
        </w:rPr>
      </w:pPr>
    </w:p>
    <w:p w14:paraId="33C3DCBD" w14:textId="77777777" w:rsidR="00D60EF7" w:rsidRDefault="00D60EF7">
      <w:pPr>
        <w:pStyle w:val="GvdeMetni"/>
        <w:spacing w:before="1"/>
        <w:rPr>
          <w:sz w:val="18"/>
        </w:rPr>
      </w:pPr>
    </w:p>
    <w:p w14:paraId="60837675" w14:textId="77777777" w:rsidR="00D60EF7" w:rsidRDefault="00D60EF7">
      <w:pPr>
        <w:pStyle w:val="GvdeMetni"/>
        <w:rPr>
          <w:sz w:val="20"/>
        </w:rPr>
      </w:pPr>
    </w:p>
    <w:p w14:paraId="2E643E52" w14:textId="77777777" w:rsidR="00D60EF7" w:rsidRDefault="00D60EF7">
      <w:pPr>
        <w:pStyle w:val="GvdeMetni"/>
        <w:spacing w:before="9"/>
        <w:rPr>
          <w:sz w:val="21"/>
        </w:rPr>
      </w:pPr>
    </w:p>
    <w:p w14:paraId="7314F497" w14:textId="77777777" w:rsidR="00D60EF7" w:rsidRDefault="00D60EF7">
      <w:pPr>
        <w:pStyle w:val="GvdeMetni"/>
        <w:rPr>
          <w:sz w:val="20"/>
        </w:rPr>
      </w:pPr>
    </w:p>
    <w:p w14:paraId="05F82CDC" w14:textId="77777777" w:rsidR="00D60EF7" w:rsidRDefault="00D60EF7">
      <w:pPr>
        <w:pStyle w:val="GvdeMetni"/>
        <w:spacing w:before="7"/>
        <w:rPr>
          <w:sz w:val="21"/>
        </w:rPr>
      </w:pPr>
    </w:p>
    <w:p w14:paraId="3F1223F8" w14:textId="77777777" w:rsidR="00D60EF7" w:rsidRDefault="00D60EF7">
      <w:pPr>
        <w:pStyle w:val="GvdeMetni"/>
        <w:rPr>
          <w:sz w:val="20"/>
        </w:rPr>
      </w:pPr>
    </w:p>
    <w:p w14:paraId="35FAB29E" w14:textId="77777777" w:rsidR="00D60EF7" w:rsidRDefault="00D60EF7">
      <w:pPr>
        <w:pStyle w:val="GvdeMetni"/>
        <w:spacing w:before="10"/>
        <w:rPr>
          <w:sz w:val="21"/>
        </w:rPr>
      </w:pPr>
    </w:p>
    <w:p w14:paraId="3F3289F7" w14:textId="77777777" w:rsidR="00D60EF7" w:rsidRDefault="00D60EF7">
      <w:pPr>
        <w:pStyle w:val="GvdeMetni"/>
        <w:rPr>
          <w:sz w:val="20"/>
        </w:rPr>
      </w:pPr>
    </w:p>
    <w:p w14:paraId="10E39443" w14:textId="77777777" w:rsidR="00D60EF7" w:rsidRDefault="00D60EF7">
      <w:pPr>
        <w:pStyle w:val="GvdeMetni"/>
        <w:spacing w:before="9"/>
        <w:rPr>
          <w:sz w:val="21"/>
        </w:rPr>
      </w:pPr>
    </w:p>
    <w:p w14:paraId="76C2334D" w14:textId="77777777" w:rsidR="00D60EF7" w:rsidRDefault="00D60EF7">
      <w:pPr>
        <w:pStyle w:val="GvdeMetni"/>
        <w:rPr>
          <w:sz w:val="20"/>
        </w:rPr>
      </w:pPr>
    </w:p>
    <w:p w14:paraId="1336F83A" w14:textId="77777777" w:rsidR="00D60EF7" w:rsidRDefault="00D60EF7">
      <w:pPr>
        <w:pStyle w:val="GvdeMetni"/>
        <w:rPr>
          <w:sz w:val="20"/>
        </w:rPr>
      </w:pPr>
    </w:p>
    <w:p w14:paraId="3EDD883C" w14:textId="77777777" w:rsidR="00D60EF7" w:rsidRDefault="00D60EF7">
      <w:pPr>
        <w:pStyle w:val="GvdeMetni"/>
        <w:rPr>
          <w:sz w:val="20"/>
        </w:rPr>
      </w:pPr>
    </w:p>
    <w:p w14:paraId="53C0445B" w14:textId="77777777" w:rsidR="00D60EF7" w:rsidRDefault="00D60EF7">
      <w:pPr>
        <w:pStyle w:val="GvdeMetni"/>
        <w:spacing w:before="3"/>
        <w:rPr>
          <w:sz w:val="23"/>
        </w:rPr>
      </w:pPr>
    </w:p>
    <w:p w14:paraId="120B39BE" w14:textId="546C4B06" w:rsidR="00D60EF7" w:rsidRDefault="00B842DE">
      <w:pPr>
        <w:ind w:left="22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</w:p>
    <w:sectPr w:rsidR="00D60EF7">
      <w:pgSz w:w="11910" w:h="16840"/>
      <w:pgMar w:top="5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F7"/>
    <w:rsid w:val="0018608F"/>
    <w:rsid w:val="001931B7"/>
    <w:rsid w:val="001F2FF1"/>
    <w:rsid w:val="00202EF3"/>
    <w:rsid w:val="002374C4"/>
    <w:rsid w:val="004432B7"/>
    <w:rsid w:val="00490D78"/>
    <w:rsid w:val="0066012C"/>
    <w:rsid w:val="006D1301"/>
    <w:rsid w:val="00762EB3"/>
    <w:rsid w:val="00777087"/>
    <w:rsid w:val="00893BEC"/>
    <w:rsid w:val="00AE0EA2"/>
    <w:rsid w:val="00B842DE"/>
    <w:rsid w:val="00CD0944"/>
    <w:rsid w:val="00D60EF7"/>
    <w:rsid w:val="00D83687"/>
    <w:rsid w:val="00DE712F"/>
    <w:rsid w:val="00ED3108"/>
    <w:rsid w:val="00F04078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DF33"/>
  <w15:docId w15:val="{A80D0267-B4CA-4CB8-AC93-3DFCFCBC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71"/>
      <w:ind w:left="1849" w:right="1834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99"/>
    </w:pPr>
  </w:style>
  <w:style w:type="paragraph" w:styleId="AralkYok">
    <w:name w:val="No Spacing"/>
    <w:uiPriority w:val="1"/>
    <w:qFormat/>
    <w:rsid w:val="00F04078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MAVİ</dc:creator>
  <cp:lastModifiedBy>Fatma Sekmen</cp:lastModifiedBy>
  <cp:revision>6</cp:revision>
  <dcterms:created xsi:type="dcterms:W3CDTF">2024-05-11T09:38:00Z</dcterms:created>
  <dcterms:modified xsi:type="dcterms:W3CDTF">2024-05-11T10:03:00Z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WWO_wpscloud_20211119170745-7d6348b1e2</vt:lpwstr>
  </property>
  <property fmtid="{D5CDD505-2E9C-101B-9397-08002B2CF9AE}" pid="4" name="LastSaved">
    <vt:filetime>2022-05-05T00:00:00Z</vt:filetime>
  </property>
</Properties>
</file>